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bookmarkStart w:id="0" w:name="_GoBack"/>
      <w:r>
        <w:rPr>
          <w:rFonts w:hint="eastAsia" w:ascii="新細明體" w:hAnsi="新細明體" w:eastAsia="新細明體" w:cs="新細明體"/>
        </w:rPr>
        <w:t>A History of Western Philosophy and Theology</w:t>
      </w:r>
    </w:p>
    <w:p>
      <w:pPr>
        <w:jc w:val="left"/>
        <w:rPr>
          <w:rFonts w:hint="eastAsia" w:ascii="新細明體" w:hAnsi="新細明體" w:eastAsia="新細明體" w:cs="新細明體"/>
        </w:rPr>
      </w:pPr>
      <w:r>
        <w:rPr>
          <w:rFonts w:hint="eastAsia" w:ascii="新細明體" w:hAnsi="新細明體" w:eastAsia="新細明體" w:cs="新細明體"/>
        </w:rPr>
        <w:t>出版社：P&amp;R</w:t>
      </w:r>
    </w:p>
    <w:p>
      <w:pPr>
        <w:jc w:val="left"/>
        <w:rPr>
          <w:rFonts w:hint="eastAsia" w:ascii="新細明體" w:hAnsi="新細明體" w:eastAsia="新細明體" w:cs="新細明體"/>
        </w:rPr>
      </w:pPr>
      <w:r>
        <w:rPr>
          <w:rFonts w:hint="eastAsia" w:ascii="新細明體" w:hAnsi="新細明體" w:eastAsia="新細明體" w:cs="新細明體"/>
        </w:rPr>
        <w:t>作者：John M. Frame</w:t>
      </w:r>
    </w:p>
    <w:p>
      <w:pPr>
        <w:jc w:val="left"/>
        <w:rPr>
          <w:rFonts w:hint="eastAsia" w:ascii="新細明體" w:hAnsi="新細明體" w:eastAsia="新細明體" w:cs="新細明體"/>
        </w:rPr>
      </w:pPr>
      <w:r>
        <w:rPr>
          <w:rFonts w:hint="eastAsia" w:ascii="新細明體" w:hAnsi="新細明體" w:eastAsia="新細明體" w:cs="新細明體"/>
        </w:rPr>
        <w:t>產品編號：162995084X</w:t>
      </w:r>
    </w:p>
    <w:p>
      <w:pPr>
        <w:jc w:val="left"/>
        <w:rPr>
          <w:rFonts w:hint="eastAsia" w:ascii="新細明體" w:hAnsi="新細明體" w:eastAsia="新細明體" w:cs="新細明體"/>
        </w:rPr>
      </w:pPr>
      <w:r>
        <w:rPr>
          <w:rFonts w:hint="eastAsia" w:ascii="新細明體" w:hAnsi="新細明體" w:eastAsia="新細明體" w:cs="新細明體"/>
        </w:rPr>
        <w:t>出版日期：2015-10-1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2017 ECPA Christian Book Award winner!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Christians should evaluate philosophy by biblical criteria. This will shed greater light on the developments in the history of philosophy and better prepare us for the intellectual challenges of our time. The fall of Adam brought intellectual as well as moral corruption on the human race, and the effects of the fall can be seen in the work of philosophers, most of whom try to understand the world autonomouslythrough reasoning apart from God's revelation. Some philosophers have appealed to God's revelation, but their work has often been compromised with the wisdom of the world. Revelation should inform reason, and not the other way round. In the past, even Christian theology was corrupted by the movement toward intellectual autonomy, creating the tradition of liberalism, which has unhappily dominated academic theology down to the present day. But there is hopea new generation of Christian thinkers take God's Word seriously. Frame's unique new contribution augments that process.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John M. Frame (A.B., Princeton University; B.D., Westminster Theological Seminary; M.A. and M.Phil., Yale University; D.D., Belhaven College) is the J. D. Trimble Professor of Systematic Theology and Philosophy at Reformed Theological Seminary in Orlando and the author of many books, including the four-volume Theology of Lordship series.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https://www.logos.com.hk/bf/acms/content.asp?site=logosbf&amp;op=show&amp;type=product&amp;code=162995084X</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D86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Words>
  <Characters>74</Characters>
  <Lines>0</Lines>
  <Paragraphs>0</Paragraphs>
  <TotalTime>1</TotalTime>
  <ScaleCrop>false</ScaleCrop>
  <LinksUpToDate>false</LinksUpToDate>
  <CharactersWithSpaces>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2023-01-12T16:22:20Z</dcterms:created>
  <dc:creator>User</dc:creator>
  <cp:lastModifiedBy>User</cp:lastModifiedBy>
  <dcterms:modified xsi:type="dcterms:W3CDTF">2023-01-12T16:23:38Z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D1ACA5E93E8B40E2B99DD8A5051ED1FE</vt:lpwstr>
  </property>
</Properties>
</file>